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04F3" w:rsidRPr="008804F3" w:rsidRDefault="008804F3" w:rsidP="008804F3">
      <w:pPr>
        <w:rPr>
          <w:b/>
        </w:rPr>
      </w:pPr>
      <w:bookmarkStart w:id="0" w:name="_GoBack"/>
      <w:r w:rsidRPr="008804F3">
        <w:rPr>
          <w:b/>
        </w:rPr>
        <w:t>HÜDA PAR Genel Başkan Yardımcısı Aslan: Adalet, ahlak ve aile alanında</w:t>
      </w:r>
      <w:r w:rsidRPr="008804F3">
        <w:rPr>
          <w:b/>
        </w:rPr>
        <w:t xml:space="preserve"> yeni bir düşünceye ihtiyaç var</w:t>
      </w:r>
    </w:p>
    <w:bookmarkEnd w:id="0"/>
    <w:p w:rsidR="008804F3" w:rsidRPr="008804F3" w:rsidRDefault="008804F3" w:rsidP="008804F3">
      <w:pPr>
        <w:rPr>
          <w:b/>
        </w:rPr>
      </w:pPr>
      <w:r w:rsidRPr="008804F3">
        <w:rPr>
          <w:b/>
        </w:rPr>
        <w:t>HÜDA PAR Genel Başkan Yardımcısı Abdullah Aslan, Millî Görüş Enstitüsü’nün açılış programına katılarak insanlığın ve İslam dünyasının içinden geçtiği sürece dair öne</w:t>
      </w:r>
      <w:r w:rsidRPr="008804F3">
        <w:rPr>
          <w:b/>
        </w:rPr>
        <w:t>mli değerlendirmelerde bulundu.</w:t>
      </w:r>
    </w:p>
    <w:p w:rsidR="008804F3" w:rsidRPr="008804F3" w:rsidRDefault="008804F3" w:rsidP="008804F3">
      <w:r w:rsidRPr="008804F3">
        <w:t>Millî Görüş Enstitüsü’nün açılış programında katılımcılara hitap eden HÜDA PAR Genel Başkan Yardımcısı Abdullah Aslan, İslam dünyasının ve insanlığın ciddi meselelerle karşı karşıya olduğu</w:t>
      </w:r>
      <w:r w:rsidRPr="008804F3">
        <w:t xml:space="preserve"> belirterek a</w:t>
      </w:r>
      <w:r w:rsidRPr="008804F3">
        <w:t>dalet, ahlak ve aile alanında yeni bir düşünceye</w:t>
      </w:r>
      <w:r w:rsidRPr="008804F3">
        <w:t xml:space="preserve"> ihtiyaç olduğuna dikkat çekti.</w:t>
      </w:r>
    </w:p>
    <w:p w:rsidR="008804F3" w:rsidRPr="008804F3" w:rsidRDefault="008804F3" w:rsidP="008804F3">
      <w:pPr>
        <w:rPr>
          <w:b/>
        </w:rPr>
      </w:pPr>
      <w:r w:rsidRPr="008804F3">
        <w:rPr>
          <w:b/>
        </w:rPr>
        <w:t>"İslam dünyası ve insanlık c</w:t>
      </w:r>
      <w:r w:rsidRPr="008804F3">
        <w:rPr>
          <w:b/>
        </w:rPr>
        <w:t>iddi meselelerle karşı karşıya"</w:t>
      </w:r>
    </w:p>
    <w:p w:rsidR="008804F3" w:rsidRDefault="008804F3" w:rsidP="008804F3">
      <w:r>
        <w:t>Türkiye'nin ve İslam dünyasının içinden geçtiği sürece işaret eden Aslan, "Bugün sadece ülkemizin değil, bütün İslam dünyasının ve insanlığın ciddi meselelerle karşı karşıya olduğu bir dönemden geçiyoruz. Adalet, ahlak, aile, eğitim, ekonomi, teknoloji, dış politika ve insan hakları gibi pek çok alanda yeni bir düşünceye, yeni bir anlayışa ve ciddi bir istişareye ihtiyaç var." şekli</w:t>
      </w:r>
      <w:r>
        <w:t>nde konuştu.</w:t>
      </w:r>
    </w:p>
    <w:p w:rsidR="008804F3" w:rsidRPr="008804F3" w:rsidRDefault="008804F3" w:rsidP="008804F3">
      <w:pPr>
        <w:rPr>
          <w:b/>
        </w:rPr>
      </w:pPr>
      <w:r w:rsidRPr="008804F3">
        <w:rPr>
          <w:b/>
        </w:rPr>
        <w:t>"Önce ahlak ve maneviyat düsturu</w:t>
      </w:r>
      <w:r w:rsidRPr="008804F3">
        <w:rPr>
          <w:b/>
        </w:rPr>
        <w:t xml:space="preserve"> arayışın başlangıç noktasıdır"</w:t>
      </w:r>
    </w:p>
    <w:p w:rsidR="008804F3" w:rsidRDefault="008804F3" w:rsidP="008804F3">
      <w:r>
        <w:t xml:space="preserve">Milli Görüş lideri Merhum Prof. Dr. Necmettin Erbakan'ın 'Önce ahlâk ve </w:t>
      </w:r>
      <w:proofErr w:type="spellStart"/>
      <w:r>
        <w:t>mâneviyat</w:t>
      </w:r>
      <w:proofErr w:type="spellEnd"/>
      <w:r>
        <w:t>' sözüne atıfta bulunan Asl</w:t>
      </w:r>
      <w:r>
        <w:t>an, konuşmasını şöyle sürdürdü:</w:t>
      </w:r>
    </w:p>
    <w:p w:rsidR="008804F3" w:rsidRDefault="008804F3" w:rsidP="008804F3">
      <w:r>
        <w:t>"</w:t>
      </w:r>
      <w:r>
        <w:t>İ</w:t>
      </w:r>
      <w:r>
        <w:t xml:space="preserve">lim, ahlakla birleştiğinde insanlığın hayrına hizmet eder. Bilgi, hikmetle buluştuğunda medeniyet inşa eder. Siyaset de adalet ve sorumluluk duygusuyla hareket ettiğinde </w:t>
      </w:r>
      <w:r>
        <w:t>toplumun huzuruna katkı sunar."</w:t>
      </w:r>
    </w:p>
    <w:p w:rsidR="008804F3" w:rsidRPr="008804F3" w:rsidRDefault="008804F3" w:rsidP="008804F3">
      <w:pPr>
        <w:rPr>
          <w:b/>
        </w:rPr>
      </w:pPr>
      <w:r w:rsidRPr="008804F3">
        <w:rPr>
          <w:b/>
        </w:rPr>
        <w:t>"Mesele bugünün problemlerine hakkan</w:t>
      </w:r>
      <w:r w:rsidRPr="008804F3">
        <w:rPr>
          <w:b/>
        </w:rPr>
        <w:t>iyetli çözümler üretebilmektir"</w:t>
      </w:r>
    </w:p>
    <w:p w:rsidR="008804F3" w:rsidRDefault="008804F3" w:rsidP="008804F3">
      <w:r>
        <w:t>Geçmişin değerlerinin günümüz şartlarında yeniden ele alınması gerektiğini vurgulayan Aslan, "Dolayısıyla mesele sadece geçmişte söylenmiş sözleri tekrar etmek değil; o sözlerin işaret ettiği temel değerleri, bugünün şartlarında yeniden düşünmek ve insanlığın karşı karşıya bulunduğu problemlere hakkaniyetli çözümler üretebilmektir." i</w:t>
      </w:r>
      <w:r>
        <w:t>fadelerini kullandı.</w:t>
      </w:r>
    </w:p>
    <w:p w:rsidR="008804F3" w:rsidRPr="008804F3" w:rsidRDefault="008804F3" w:rsidP="008804F3">
      <w:pPr>
        <w:rPr>
          <w:b/>
        </w:rPr>
      </w:pPr>
      <w:r w:rsidRPr="008804F3">
        <w:rPr>
          <w:b/>
        </w:rPr>
        <w:t>“O</w:t>
      </w:r>
      <w:r w:rsidRPr="008804F3">
        <w:rPr>
          <w:b/>
        </w:rPr>
        <w:t>rtak meselelerimizin istişare edilebildiği</w:t>
      </w:r>
      <w:r w:rsidRPr="008804F3">
        <w:rPr>
          <w:b/>
        </w:rPr>
        <w:t xml:space="preserve"> </w:t>
      </w:r>
      <w:r w:rsidRPr="008804F3">
        <w:rPr>
          <w:b/>
        </w:rPr>
        <w:t>her zemini önemli görüyoruz</w:t>
      </w:r>
      <w:r w:rsidRPr="008804F3">
        <w:rPr>
          <w:b/>
        </w:rPr>
        <w:t>”</w:t>
      </w:r>
    </w:p>
    <w:p w:rsidR="0063135D" w:rsidRDefault="008804F3" w:rsidP="008804F3">
      <w:r>
        <w:t>Millî Görüş Enstitüsü'nün; araştıran, sorgulayan ve Türkiye'nin yanı sıra İslam dünyasının meselelerine de katkı sunan önemli bir fikir merkezi olmasını ümit ettiklerini belirten Aslan, "Farklı düşüncelerin konuşulabildiği, ortak meselelerimizin istişare edilebildiği ve hayırlı işlerde dayanışmanın güçlendiği her zemini önemli görüyoruz. Bu vesileyle bu müessesenin kuruluşunda emeği geçen herkesi tebrik ediyorum. " temennilerinde bulundu.</w:t>
      </w:r>
    </w:p>
    <w:sectPr w:rsidR="006313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AE4"/>
    <w:rsid w:val="0063135D"/>
    <w:rsid w:val="008804F3"/>
    <w:rsid w:val="00BF4AE4"/>
    <w:rsid w:val="00C85CB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D2E625-5112-4FA8-9538-B897D537A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4424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356</Words>
  <Characters>2032</Characters>
  <Application>Microsoft Office Word</Application>
  <DocSecurity>0</DocSecurity>
  <Lines>16</Lines>
  <Paragraphs>4</Paragraphs>
  <ScaleCrop>false</ScaleCrop>
  <Company/>
  <LinksUpToDate>false</LinksUpToDate>
  <CharactersWithSpaces>2384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2026-09-19T11:43:00Z</dcterms:created>
  <dcterms:modified xsi:type="dcterms:W3CDTF">2026-09-19T11:48:00Z</dcterms:modified>
</cp:coreProperties>
</file>